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90E" w:rsidRDefault="00EE090E" w:rsidP="008050EF">
      <w:pPr>
        <w:spacing w:after="0" w:line="240" w:lineRule="auto"/>
        <w:rPr>
          <w:rFonts w:ascii="Times New Roman" w:eastAsia="Calibri" w:hAnsi="Times New Roman" w:cs="Times New Roman"/>
          <w:b/>
          <w:bCs/>
          <w:sz w:val="24"/>
          <w:szCs w:val="24"/>
        </w:rPr>
      </w:pPr>
      <w:bookmarkStart w:id="0" w:name="_GoBack"/>
      <w:bookmarkEnd w:id="0"/>
      <w:r w:rsidRPr="00EE090E">
        <w:rPr>
          <w:rFonts w:ascii="Calibri" w:eastAsia="Calibri" w:hAnsi="Calibri" w:cs="Times New Roman"/>
          <w:noProof/>
        </w:rPr>
        <w:drawing>
          <wp:anchor distT="0" distB="0" distL="114300" distR="114300" simplePos="0" relativeHeight="251659264" behindDoc="1" locked="0" layoutInCell="1" allowOverlap="1" wp14:anchorId="26C03204" wp14:editId="364B7B0D">
            <wp:simplePos x="0" y="0"/>
            <wp:positionH relativeFrom="column">
              <wp:posOffset>-744220</wp:posOffset>
            </wp:positionH>
            <wp:positionV relativeFrom="paragraph">
              <wp:posOffset>-915670</wp:posOffset>
            </wp:positionV>
            <wp:extent cx="7781925" cy="10242550"/>
            <wp:effectExtent l="0" t="0" r="9525" b="6350"/>
            <wp:wrapNone/>
            <wp:docPr id="1" name="Picture 1" descr="BCBS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BS letterhead"/>
                    <pic:cNvPicPr>
                      <a:picLocks noChangeAspect="1" noChangeArrowheads="1"/>
                    </pic:cNvPicPr>
                  </pic:nvPicPr>
                  <pic:blipFill>
                    <a:blip r:embed="rId5" cstate="print"/>
                    <a:srcRect/>
                    <a:stretch>
                      <a:fillRect/>
                    </a:stretch>
                  </pic:blipFill>
                  <pic:spPr bwMode="auto">
                    <a:xfrm>
                      <a:off x="0" y="0"/>
                      <a:ext cx="7781925" cy="10242550"/>
                    </a:xfrm>
                    <a:prstGeom prst="rect">
                      <a:avLst/>
                    </a:prstGeom>
                    <a:noFill/>
                    <a:ln w="9525">
                      <a:noFill/>
                      <a:miter lim="800000"/>
                      <a:headEnd/>
                      <a:tailEnd/>
                    </a:ln>
                  </pic:spPr>
                </pic:pic>
              </a:graphicData>
            </a:graphic>
            <wp14:sizeRelV relativeFrom="margin">
              <wp14:pctHeight>0</wp14:pctHeight>
            </wp14:sizeRelV>
          </wp:anchor>
        </w:drawing>
      </w:r>
    </w:p>
    <w:p w:rsidR="00EE090E" w:rsidRDefault="00EE090E" w:rsidP="00EE090E">
      <w:pPr>
        <w:spacing w:after="0" w:line="240" w:lineRule="auto"/>
        <w:rPr>
          <w:rFonts w:ascii="Times New Roman" w:eastAsia="Calibri" w:hAnsi="Times New Roman" w:cs="Times New Roman"/>
          <w:b/>
          <w:bCs/>
          <w:sz w:val="24"/>
          <w:szCs w:val="24"/>
        </w:rPr>
      </w:pPr>
    </w:p>
    <w:p w:rsidR="00EE090E" w:rsidRDefault="00EE090E" w:rsidP="00EE090E">
      <w:pPr>
        <w:spacing w:after="0" w:line="240" w:lineRule="auto"/>
        <w:rPr>
          <w:rFonts w:ascii="Times New Roman" w:eastAsia="Calibri" w:hAnsi="Times New Roman" w:cs="Times New Roman"/>
          <w:b/>
          <w:bCs/>
          <w:sz w:val="24"/>
          <w:szCs w:val="24"/>
        </w:rPr>
      </w:pPr>
    </w:p>
    <w:p w:rsidR="00EE090E" w:rsidRPr="00EE090E" w:rsidRDefault="00AE1036" w:rsidP="00EE090E">
      <w:pPr>
        <w:spacing w:after="0" w:line="240" w:lineRule="auto"/>
        <w:rPr>
          <w:rFonts w:ascii="Times New Roman" w:eastAsia="Calibri" w:hAnsi="Times New Roman" w:cs="Times New Roman"/>
          <w:sz w:val="20"/>
          <w:szCs w:val="20"/>
        </w:rPr>
      </w:pPr>
      <w:r>
        <w:rPr>
          <w:rFonts w:ascii="Times New Roman" w:eastAsia="Calibri" w:hAnsi="Times New Roman" w:cs="Times New Roman"/>
          <w:b/>
          <w:bCs/>
          <w:sz w:val="24"/>
          <w:szCs w:val="24"/>
        </w:rPr>
        <w:t>Media Release</w:t>
      </w:r>
      <w:r w:rsidR="00360C1A">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 xml:space="preserve">     </w:t>
      </w:r>
      <w:r w:rsidR="00EE090E" w:rsidRPr="00EE090E">
        <w:rPr>
          <w:rFonts w:ascii="Times New Roman" w:eastAsia="Calibri" w:hAnsi="Times New Roman" w:cs="Times New Roman"/>
          <w:b/>
          <w:bCs/>
          <w:sz w:val="24"/>
          <w:szCs w:val="24"/>
        </w:rPr>
        <w:t xml:space="preserve">                     </w:t>
      </w:r>
      <w:r w:rsidR="000A2AF9">
        <w:rPr>
          <w:rFonts w:ascii="Times New Roman" w:eastAsia="Calibri" w:hAnsi="Times New Roman" w:cs="Times New Roman"/>
          <w:b/>
          <w:bCs/>
          <w:sz w:val="24"/>
          <w:szCs w:val="24"/>
        </w:rPr>
        <w:t>         </w:t>
      </w:r>
      <w:r w:rsidR="00EE090E" w:rsidRPr="00EE090E">
        <w:rPr>
          <w:rFonts w:ascii="Times New Roman" w:eastAsia="Calibri" w:hAnsi="Times New Roman" w:cs="Times New Roman"/>
          <w:b/>
          <w:bCs/>
          <w:sz w:val="24"/>
          <w:szCs w:val="24"/>
        </w:rPr>
        <w:t xml:space="preserve"> </w:t>
      </w:r>
      <w:r w:rsidR="00224835">
        <w:rPr>
          <w:rFonts w:ascii="Times New Roman" w:eastAsia="Calibri" w:hAnsi="Times New Roman" w:cs="Times New Roman"/>
          <w:b/>
          <w:bCs/>
          <w:sz w:val="24"/>
          <w:szCs w:val="24"/>
        </w:rPr>
        <w:t xml:space="preserve">           </w:t>
      </w:r>
      <w:r w:rsidR="00EB7EDC">
        <w:rPr>
          <w:rFonts w:ascii="Times New Roman" w:eastAsia="Calibri" w:hAnsi="Times New Roman" w:cs="Times New Roman"/>
          <w:b/>
          <w:bCs/>
          <w:sz w:val="24"/>
          <w:szCs w:val="24"/>
        </w:rPr>
        <w:t xml:space="preserve">  </w:t>
      </w:r>
      <w:r w:rsidR="00187D41">
        <w:rPr>
          <w:rFonts w:ascii="Times New Roman" w:eastAsia="Calibri" w:hAnsi="Times New Roman" w:cs="Times New Roman"/>
          <w:b/>
          <w:bCs/>
          <w:sz w:val="24"/>
          <w:szCs w:val="24"/>
        </w:rPr>
        <w:t xml:space="preserve">  </w:t>
      </w:r>
      <w:r w:rsidR="00EE090E" w:rsidRPr="00EE090E">
        <w:rPr>
          <w:rFonts w:ascii="Times New Roman" w:eastAsia="Calibri" w:hAnsi="Times New Roman" w:cs="Times New Roman"/>
          <w:b/>
          <w:bCs/>
          <w:sz w:val="24"/>
          <w:szCs w:val="24"/>
        </w:rPr>
        <w:t>Contact: Koko Mackin</w:t>
      </w:r>
    </w:p>
    <w:p w:rsidR="00270304" w:rsidRDefault="006F3A82" w:rsidP="008E39EF">
      <w:pPr>
        <w:spacing w:after="0" w:line="240" w:lineRule="auto"/>
        <w:rPr>
          <w:rFonts w:ascii="Times New Roman" w:eastAsia="Calibri" w:hAnsi="Times New Roman" w:cs="Times New Roman"/>
          <w:sz w:val="20"/>
          <w:szCs w:val="20"/>
        </w:rPr>
      </w:pPr>
      <w:r>
        <w:rPr>
          <w:rFonts w:ascii="Times New Roman" w:eastAsia="Calibri" w:hAnsi="Times New Roman" w:cs="Times New Roman"/>
          <w:b/>
          <w:bCs/>
          <w:sz w:val="24"/>
          <w:szCs w:val="24"/>
        </w:rPr>
        <w:t>September 10</w:t>
      </w:r>
      <w:r w:rsidR="00AD2AF2">
        <w:rPr>
          <w:rFonts w:ascii="Times New Roman" w:eastAsia="Calibri" w:hAnsi="Times New Roman" w:cs="Times New Roman"/>
          <w:b/>
          <w:bCs/>
          <w:sz w:val="24"/>
          <w:szCs w:val="24"/>
        </w:rPr>
        <w:t>, 2020</w:t>
      </w:r>
      <w:r w:rsidR="00EE090E" w:rsidRPr="00EE090E">
        <w:rPr>
          <w:rFonts w:ascii="Times New Roman" w:eastAsia="Calibri" w:hAnsi="Times New Roman" w:cs="Times New Roman"/>
          <w:b/>
          <w:bCs/>
          <w:sz w:val="24"/>
          <w:szCs w:val="24"/>
        </w:rPr>
        <w:t>                                                       </w:t>
      </w:r>
      <w:r w:rsidR="00360C1A">
        <w:rPr>
          <w:rFonts w:ascii="Times New Roman" w:eastAsia="Calibri" w:hAnsi="Times New Roman" w:cs="Times New Roman"/>
          <w:b/>
          <w:bCs/>
          <w:sz w:val="24"/>
          <w:szCs w:val="24"/>
        </w:rPr>
        <w:t xml:space="preserve">                </w:t>
      </w:r>
      <w:r w:rsidR="00B57356">
        <w:rPr>
          <w:rFonts w:ascii="Times New Roman" w:eastAsia="Calibri" w:hAnsi="Times New Roman" w:cs="Times New Roman"/>
          <w:b/>
          <w:bCs/>
          <w:sz w:val="24"/>
          <w:szCs w:val="24"/>
        </w:rPr>
        <w:t xml:space="preserve">            </w:t>
      </w:r>
      <w:r w:rsidR="008653EE">
        <w:rPr>
          <w:rFonts w:ascii="Times New Roman" w:eastAsia="Calibri" w:hAnsi="Times New Roman" w:cs="Times New Roman"/>
          <w:b/>
          <w:bCs/>
          <w:sz w:val="24"/>
          <w:szCs w:val="24"/>
        </w:rPr>
        <w:t xml:space="preserve"> </w:t>
      </w:r>
      <w:r w:rsidR="00B57356">
        <w:rPr>
          <w:rFonts w:ascii="Times New Roman" w:eastAsia="Calibri" w:hAnsi="Times New Roman" w:cs="Times New Roman"/>
          <w:b/>
          <w:bCs/>
          <w:sz w:val="24"/>
          <w:szCs w:val="24"/>
        </w:rPr>
        <w:t xml:space="preserve">   </w:t>
      </w:r>
      <w:r w:rsidR="00BD2454">
        <w:rPr>
          <w:rFonts w:ascii="Times New Roman" w:eastAsia="Calibri" w:hAnsi="Times New Roman" w:cs="Times New Roman"/>
          <w:b/>
          <w:bCs/>
          <w:sz w:val="24"/>
          <w:szCs w:val="24"/>
        </w:rPr>
        <w:t xml:space="preserve">       </w:t>
      </w:r>
      <w:r w:rsidR="00EE090E" w:rsidRPr="00EE090E">
        <w:rPr>
          <w:rFonts w:ascii="Times New Roman" w:eastAsia="Calibri" w:hAnsi="Times New Roman" w:cs="Times New Roman"/>
          <w:b/>
          <w:bCs/>
          <w:sz w:val="24"/>
          <w:szCs w:val="24"/>
        </w:rPr>
        <w:t>205-220-2713</w:t>
      </w:r>
    </w:p>
    <w:p w:rsidR="00270304" w:rsidRPr="00D327A7" w:rsidRDefault="00270304" w:rsidP="00D327A7">
      <w:pPr>
        <w:pStyle w:val="NoSpacing"/>
        <w:jc w:val="center"/>
        <w:rPr>
          <w:rFonts w:ascii="Times New Roman" w:hAnsi="Times New Roman" w:cs="Times New Roman"/>
          <w:sz w:val="28"/>
          <w:szCs w:val="28"/>
        </w:rPr>
      </w:pPr>
    </w:p>
    <w:p w:rsidR="00251059" w:rsidRDefault="006F3A82" w:rsidP="00D327A7">
      <w:pPr>
        <w:pStyle w:val="NoSpacing"/>
        <w:jc w:val="center"/>
        <w:rPr>
          <w:rFonts w:ascii="Times New Roman" w:hAnsi="Times New Roman" w:cs="Times New Roman"/>
          <w:b/>
          <w:bCs/>
          <w:sz w:val="28"/>
          <w:szCs w:val="28"/>
        </w:rPr>
      </w:pPr>
      <w:r>
        <w:rPr>
          <w:rFonts w:ascii="Times New Roman" w:hAnsi="Times New Roman" w:cs="Times New Roman"/>
          <w:b/>
          <w:bCs/>
          <w:sz w:val="28"/>
          <w:szCs w:val="28"/>
        </w:rPr>
        <w:t>ACOM</w:t>
      </w:r>
      <w:r w:rsidR="008050EF">
        <w:rPr>
          <w:rFonts w:ascii="Times New Roman" w:hAnsi="Times New Roman" w:cs="Times New Roman"/>
          <w:b/>
          <w:bCs/>
          <w:sz w:val="28"/>
          <w:szCs w:val="28"/>
        </w:rPr>
        <w:t xml:space="preserve"> </w:t>
      </w:r>
      <w:r w:rsidR="00EB7EDC">
        <w:rPr>
          <w:rFonts w:ascii="Times New Roman" w:hAnsi="Times New Roman" w:cs="Times New Roman"/>
          <w:b/>
          <w:bCs/>
          <w:sz w:val="28"/>
          <w:szCs w:val="28"/>
        </w:rPr>
        <w:t>Medical Students</w:t>
      </w:r>
      <w:r w:rsidR="00390355">
        <w:rPr>
          <w:rFonts w:ascii="Times New Roman" w:hAnsi="Times New Roman" w:cs="Times New Roman"/>
          <w:b/>
          <w:bCs/>
          <w:sz w:val="28"/>
          <w:szCs w:val="28"/>
        </w:rPr>
        <w:t xml:space="preserve"> Selected to</w:t>
      </w:r>
      <w:r w:rsidR="00D327A7" w:rsidRPr="00D327A7">
        <w:rPr>
          <w:rFonts w:ascii="Times New Roman" w:hAnsi="Times New Roman" w:cs="Times New Roman"/>
          <w:b/>
          <w:bCs/>
          <w:sz w:val="28"/>
          <w:szCs w:val="28"/>
        </w:rPr>
        <w:t xml:space="preserve"> </w:t>
      </w:r>
      <w:r w:rsidR="00EF67EF">
        <w:rPr>
          <w:rFonts w:ascii="Times New Roman" w:hAnsi="Times New Roman" w:cs="Times New Roman"/>
          <w:b/>
          <w:bCs/>
          <w:sz w:val="28"/>
          <w:szCs w:val="28"/>
        </w:rPr>
        <w:t>Receive</w:t>
      </w:r>
      <w:r w:rsidR="00E66268">
        <w:rPr>
          <w:rFonts w:ascii="Times New Roman" w:hAnsi="Times New Roman" w:cs="Times New Roman"/>
          <w:b/>
          <w:bCs/>
          <w:sz w:val="28"/>
          <w:szCs w:val="28"/>
        </w:rPr>
        <w:t xml:space="preserve"> </w:t>
      </w:r>
      <w:r w:rsidR="0058646E">
        <w:rPr>
          <w:rFonts w:ascii="Times New Roman" w:hAnsi="Times New Roman" w:cs="Times New Roman"/>
          <w:b/>
          <w:bCs/>
          <w:sz w:val="28"/>
          <w:szCs w:val="28"/>
        </w:rPr>
        <w:t xml:space="preserve">Medical School </w:t>
      </w:r>
      <w:r w:rsidR="008050EF">
        <w:rPr>
          <w:rFonts w:ascii="Times New Roman" w:hAnsi="Times New Roman" w:cs="Times New Roman"/>
          <w:b/>
          <w:bCs/>
          <w:sz w:val="28"/>
          <w:szCs w:val="28"/>
        </w:rPr>
        <w:t>Scholarship</w:t>
      </w:r>
      <w:r w:rsidR="00A7766F">
        <w:rPr>
          <w:rFonts w:ascii="Times New Roman" w:hAnsi="Times New Roman" w:cs="Times New Roman"/>
          <w:b/>
          <w:bCs/>
          <w:sz w:val="28"/>
          <w:szCs w:val="28"/>
        </w:rPr>
        <w:t>s</w:t>
      </w:r>
      <w:r w:rsidR="008050EF">
        <w:rPr>
          <w:rFonts w:ascii="Times New Roman" w:hAnsi="Times New Roman" w:cs="Times New Roman"/>
          <w:b/>
          <w:bCs/>
          <w:sz w:val="28"/>
          <w:szCs w:val="28"/>
        </w:rPr>
        <w:t xml:space="preserve"> </w:t>
      </w:r>
      <w:r w:rsidR="00251059">
        <w:rPr>
          <w:rFonts w:ascii="Times New Roman" w:hAnsi="Times New Roman" w:cs="Times New Roman"/>
          <w:b/>
          <w:bCs/>
          <w:sz w:val="28"/>
          <w:szCs w:val="28"/>
        </w:rPr>
        <w:t>f</w:t>
      </w:r>
      <w:r w:rsidR="00A7766F" w:rsidRPr="00D327A7">
        <w:rPr>
          <w:rFonts w:ascii="Times New Roman" w:hAnsi="Times New Roman" w:cs="Times New Roman"/>
          <w:b/>
          <w:bCs/>
          <w:sz w:val="28"/>
          <w:szCs w:val="28"/>
        </w:rPr>
        <w:t>rom</w:t>
      </w:r>
    </w:p>
    <w:p w:rsidR="00D327A7" w:rsidRDefault="008050EF" w:rsidP="00D327A7">
      <w:pPr>
        <w:pStyle w:val="NoSpacing"/>
        <w:jc w:val="center"/>
        <w:rPr>
          <w:rFonts w:ascii="Times New Roman" w:hAnsi="Times New Roman" w:cs="Times New Roman"/>
          <w:b/>
          <w:bCs/>
          <w:sz w:val="28"/>
          <w:szCs w:val="28"/>
        </w:rPr>
      </w:pPr>
      <w:r w:rsidRPr="008050EF">
        <w:rPr>
          <w:rFonts w:ascii="Times New Roman" w:hAnsi="Times New Roman" w:cs="Times New Roman"/>
          <w:b/>
          <w:bCs/>
          <w:sz w:val="28"/>
          <w:szCs w:val="28"/>
        </w:rPr>
        <w:t>Blue Cross and Blue Shield of Alabama</w:t>
      </w:r>
      <w:r>
        <w:rPr>
          <w:rFonts w:ascii="Times New Roman" w:hAnsi="Times New Roman" w:cs="Times New Roman"/>
          <w:b/>
          <w:bCs/>
          <w:sz w:val="28"/>
          <w:szCs w:val="28"/>
        </w:rPr>
        <w:t xml:space="preserve"> </w:t>
      </w:r>
      <w:r w:rsidR="00D327A7">
        <w:rPr>
          <w:rFonts w:ascii="Times New Roman" w:hAnsi="Times New Roman" w:cs="Times New Roman"/>
          <w:b/>
          <w:bCs/>
          <w:sz w:val="28"/>
          <w:szCs w:val="28"/>
        </w:rPr>
        <w:t xml:space="preserve">  </w:t>
      </w:r>
    </w:p>
    <w:p w:rsidR="0097406A" w:rsidRDefault="0097406A" w:rsidP="0097406A">
      <w:pPr>
        <w:pStyle w:val="NoSpacing"/>
        <w:jc w:val="center"/>
        <w:rPr>
          <w:rFonts w:ascii="Times New Roman" w:eastAsia="Calibri" w:hAnsi="Times New Roman" w:cs="Times New Roman"/>
          <w:b/>
          <w:bCs/>
        </w:rPr>
      </w:pPr>
    </w:p>
    <w:p w:rsidR="00EB7EDC" w:rsidRPr="00D77287" w:rsidRDefault="00EE090E" w:rsidP="0035115D">
      <w:pPr>
        <w:rPr>
          <w:rFonts w:ascii="Times New Roman" w:eastAsia="Calibri" w:hAnsi="Times New Roman" w:cs="Times New Roman"/>
          <w:sz w:val="24"/>
          <w:szCs w:val="24"/>
        </w:rPr>
      </w:pPr>
      <w:r w:rsidRPr="00D77287">
        <w:rPr>
          <w:rFonts w:ascii="Times New Roman" w:eastAsia="Calibri" w:hAnsi="Times New Roman" w:cs="Times New Roman"/>
          <w:b/>
          <w:bCs/>
        </w:rPr>
        <w:t>BIRMINGHAM, AL</w:t>
      </w:r>
      <w:r w:rsidR="006D1CD5" w:rsidRPr="00D77287">
        <w:rPr>
          <w:rFonts w:ascii="Times New Roman" w:eastAsia="Calibri" w:hAnsi="Times New Roman" w:cs="Times New Roman"/>
          <w:b/>
          <w:bCs/>
        </w:rPr>
        <w:t xml:space="preserve"> </w:t>
      </w:r>
      <w:proofErr w:type="gramStart"/>
      <w:r w:rsidRPr="00D77287">
        <w:rPr>
          <w:rFonts w:ascii="Calibri" w:eastAsia="Calibri" w:hAnsi="Calibri" w:cs="Times New Roman"/>
        </w:rPr>
        <w:t xml:space="preserve">– </w:t>
      </w:r>
      <w:r w:rsidR="00EF67EF" w:rsidRPr="00D77287">
        <w:rPr>
          <w:rFonts w:ascii="Calibri" w:eastAsia="Calibri" w:hAnsi="Calibri" w:cs="Times New Roman"/>
        </w:rPr>
        <w:t xml:space="preserve"> </w:t>
      </w:r>
      <w:r w:rsidR="00690EA0" w:rsidRPr="00D77287">
        <w:rPr>
          <w:rFonts w:ascii="Times New Roman" w:eastAsia="Calibri" w:hAnsi="Times New Roman" w:cs="Times New Roman"/>
          <w:sz w:val="24"/>
          <w:szCs w:val="24"/>
        </w:rPr>
        <w:t>Blue</w:t>
      </w:r>
      <w:proofErr w:type="gramEnd"/>
      <w:r w:rsidR="00690EA0" w:rsidRPr="00D77287">
        <w:rPr>
          <w:rFonts w:ascii="Times New Roman" w:eastAsia="Calibri" w:hAnsi="Times New Roman" w:cs="Times New Roman"/>
          <w:sz w:val="24"/>
          <w:szCs w:val="24"/>
        </w:rPr>
        <w:t xml:space="preserve"> Cross and Blue Shield of Alabama </w:t>
      </w:r>
      <w:r w:rsidR="00A7766F">
        <w:rPr>
          <w:rFonts w:ascii="Times New Roman" w:eastAsia="Calibri" w:hAnsi="Times New Roman" w:cs="Times New Roman"/>
          <w:sz w:val="24"/>
          <w:szCs w:val="24"/>
        </w:rPr>
        <w:t>has selected</w:t>
      </w:r>
      <w:r w:rsidR="00D327A7" w:rsidRPr="00D77287">
        <w:rPr>
          <w:rFonts w:ascii="Times New Roman" w:eastAsia="Calibri" w:hAnsi="Times New Roman" w:cs="Times New Roman"/>
          <w:sz w:val="24"/>
          <w:szCs w:val="24"/>
        </w:rPr>
        <w:t xml:space="preserve"> </w:t>
      </w:r>
      <w:r w:rsidR="006F3A82">
        <w:rPr>
          <w:rFonts w:ascii="Times New Roman" w:eastAsia="Calibri" w:hAnsi="Times New Roman" w:cs="Times New Roman"/>
          <w:sz w:val="24"/>
          <w:szCs w:val="24"/>
        </w:rPr>
        <w:t>five</w:t>
      </w:r>
      <w:r w:rsidR="00EF67EF" w:rsidRPr="00D77287">
        <w:rPr>
          <w:rFonts w:ascii="Times New Roman" w:eastAsia="Calibri" w:hAnsi="Times New Roman" w:cs="Times New Roman"/>
          <w:sz w:val="24"/>
          <w:szCs w:val="24"/>
        </w:rPr>
        <w:t xml:space="preserve"> </w:t>
      </w:r>
      <w:r w:rsidR="006F3A82">
        <w:rPr>
          <w:rFonts w:ascii="Times New Roman" w:eastAsia="Calibri" w:hAnsi="Times New Roman" w:cs="Times New Roman"/>
          <w:sz w:val="24"/>
          <w:szCs w:val="24"/>
        </w:rPr>
        <w:t>Alabama College of Osteopathic Medicine</w:t>
      </w:r>
      <w:r w:rsidR="00854E35" w:rsidRPr="00D77287">
        <w:rPr>
          <w:rFonts w:ascii="Times New Roman" w:eastAsia="Calibri" w:hAnsi="Times New Roman" w:cs="Times New Roman"/>
          <w:sz w:val="24"/>
          <w:szCs w:val="24"/>
        </w:rPr>
        <w:t xml:space="preserve"> </w:t>
      </w:r>
      <w:r w:rsidR="00183263">
        <w:rPr>
          <w:rFonts w:ascii="Times New Roman" w:eastAsia="Calibri" w:hAnsi="Times New Roman" w:cs="Times New Roman"/>
          <w:sz w:val="24"/>
          <w:szCs w:val="24"/>
        </w:rPr>
        <w:t>(</w:t>
      </w:r>
      <w:r w:rsidR="006F3A82">
        <w:rPr>
          <w:rFonts w:ascii="Times New Roman" w:eastAsia="Calibri" w:hAnsi="Times New Roman" w:cs="Times New Roman"/>
          <w:sz w:val="24"/>
          <w:szCs w:val="24"/>
        </w:rPr>
        <w:t>ACOM</w:t>
      </w:r>
      <w:r w:rsidR="00390355">
        <w:rPr>
          <w:rFonts w:ascii="Times New Roman" w:eastAsia="Calibri" w:hAnsi="Times New Roman" w:cs="Times New Roman"/>
          <w:sz w:val="24"/>
          <w:szCs w:val="24"/>
        </w:rPr>
        <w:t>)</w:t>
      </w:r>
      <w:r w:rsidR="008050EF" w:rsidRPr="00D77287">
        <w:rPr>
          <w:rFonts w:ascii="Times New Roman" w:eastAsia="Calibri" w:hAnsi="Times New Roman" w:cs="Times New Roman"/>
          <w:sz w:val="24"/>
          <w:szCs w:val="24"/>
        </w:rPr>
        <w:t xml:space="preserve"> </w:t>
      </w:r>
      <w:r w:rsidR="00EB7EDC" w:rsidRPr="00D77287">
        <w:rPr>
          <w:rFonts w:ascii="Times New Roman" w:eastAsia="Calibri" w:hAnsi="Times New Roman" w:cs="Times New Roman"/>
          <w:sz w:val="24"/>
          <w:szCs w:val="24"/>
        </w:rPr>
        <w:t xml:space="preserve">medical students </w:t>
      </w:r>
      <w:r w:rsidR="00D327A7" w:rsidRPr="00D77287">
        <w:rPr>
          <w:rFonts w:ascii="Times New Roman" w:eastAsia="Calibri" w:hAnsi="Times New Roman" w:cs="Times New Roman"/>
          <w:sz w:val="24"/>
          <w:szCs w:val="24"/>
        </w:rPr>
        <w:t xml:space="preserve">to receive </w:t>
      </w:r>
      <w:r w:rsidR="00A7766F">
        <w:rPr>
          <w:rFonts w:ascii="Times New Roman" w:eastAsia="Calibri" w:hAnsi="Times New Roman" w:cs="Times New Roman"/>
          <w:sz w:val="24"/>
          <w:szCs w:val="24"/>
        </w:rPr>
        <w:t>scholarships</w:t>
      </w:r>
      <w:r w:rsidR="005D0740" w:rsidRPr="00D77287">
        <w:rPr>
          <w:rFonts w:ascii="Times New Roman" w:eastAsia="Calibri" w:hAnsi="Times New Roman" w:cs="Times New Roman"/>
          <w:sz w:val="24"/>
          <w:szCs w:val="24"/>
        </w:rPr>
        <w:t>. As a condition of the</w:t>
      </w:r>
      <w:r w:rsidR="00A7766F">
        <w:rPr>
          <w:rFonts w:ascii="Times New Roman" w:eastAsia="Calibri" w:hAnsi="Times New Roman" w:cs="Times New Roman"/>
          <w:sz w:val="24"/>
          <w:szCs w:val="24"/>
        </w:rPr>
        <w:t>se</w:t>
      </w:r>
      <w:r w:rsidR="005D0740" w:rsidRPr="00D77287">
        <w:rPr>
          <w:rFonts w:ascii="Times New Roman" w:eastAsia="Calibri" w:hAnsi="Times New Roman" w:cs="Times New Roman"/>
          <w:sz w:val="24"/>
          <w:szCs w:val="24"/>
        </w:rPr>
        <w:t xml:space="preserve"> scholarship</w:t>
      </w:r>
      <w:r w:rsidR="00A7766F">
        <w:rPr>
          <w:rFonts w:ascii="Times New Roman" w:eastAsia="Calibri" w:hAnsi="Times New Roman" w:cs="Times New Roman"/>
          <w:sz w:val="24"/>
          <w:szCs w:val="24"/>
        </w:rPr>
        <w:t>s</w:t>
      </w:r>
      <w:r w:rsidR="005D0740" w:rsidRPr="00D77287">
        <w:rPr>
          <w:rFonts w:ascii="Times New Roman" w:eastAsia="Calibri" w:hAnsi="Times New Roman" w:cs="Times New Roman"/>
          <w:sz w:val="24"/>
          <w:szCs w:val="24"/>
        </w:rPr>
        <w:t>, the recipients agree</w:t>
      </w:r>
      <w:r w:rsidR="00E02C2A" w:rsidRPr="00D77287">
        <w:rPr>
          <w:rFonts w:ascii="Times New Roman" w:eastAsia="Calibri" w:hAnsi="Times New Roman" w:cs="Times New Roman"/>
          <w:sz w:val="24"/>
          <w:szCs w:val="24"/>
        </w:rPr>
        <w:t xml:space="preserve"> </w:t>
      </w:r>
      <w:r w:rsidR="00EF67EF" w:rsidRPr="00D77287">
        <w:rPr>
          <w:rFonts w:ascii="Times New Roman" w:eastAsia="Calibri" w:hAnsi="Times New Roman" w:cs="Times New Roman"/>
          <w:sz w:val="24"/>
          <w:szCs w:val="24"/>
        </w:rPr>
        <w:t>to practice as primary care or behavioral health physicians in underserved area</w:t>
      </w:r>
      <w:r w:rsidR="00A7766F">
        <w:rPr>
          <w:rFonts w:ascii="Times New Roman" w:eastAsia="Calibri" w:hAnsi="Times New Roman" w:cs="Times New Roman"/>
          <w:sz w:val="24"/>
          <w:szCs w:val="24"/>
        </w:rPr>
        <w:t>s</w:t>
      </w:r>
      <w:r w:rsidR="00EF67EF" w:rsidRPr="00D77287">
        <w:rPr>
          <w:rFonts w:ascii="Times New Roman" w:eastAsia="Calibri" w:hAnsi="Times New Roman" w:cs="Times New Roman"/>
          <w:sz w:val="24"/>
          <w:szCs w:val="24"/>
        </w:rPr>
        <w:t xml:space="preserve"> of Alabama</w:t>
      </w:r>
      <w:r w:rsidR="005D0740" w:rsidRPr="00D77287">
        <w:rPr>
          <w:rFonts w:ascii="Times New Roman" w:eastAsia="Calibri" w:hAnsi="Times New Roman" w:cs="Times New Roman"/>
          <w:sz w:val="24"/>
          <w:szCs w:val="24"/>
        </w:rPr>
        <w:t xml:space="preserve"> </w:t>
      </w:r>
      <w:r w:rsidR="00A7766F">
        <w:rPr>
          <w:rFonts w:ascii="Times New Roman" w:eastAsia="Calibri" w:hAnsi="Times New Roman" w:cs="Times New Roman"/>
          <w:sz w:val="24"/>
          <w:szCs w:val="24"/>
        </w:rPr>
        <w:t>after</w:t>
      </w:r>
      <w:r w:rsidR="00A7766F" w:rsidRPr="00D77287">
        <w:rPr>
          <w:rFonts w:ascii="Times New Roman" w:eastAsia="Calibri" w:hAnsi="Times New Roman" w:cs="Times New Roman"/>
          <w:sz w:val="24"/>
          <w:szCs w:val="24"/>
        </w:rPr>
        <w:t xml:space="preserve"> </w:t>
      </w:r>
      <w:r w:rsidR="005D0740" w:rsidRPr="00D77287">
        <w:rPr>
          <w:rFonts w:ascii="Times New Roman" w:eastAsia="Calibri" w:hAnsi="Times New Roman" w:cs="Times New Roman"/>
          <w:sz w:val="24"/>
          <w:szCs w:val="24"/>
        </w:rPr>
        <w:t>graduation</w:t>
      </w:r>
      <w:r w:rsidR="00EF67EF" w:rsidRPr="00D77287">
        <w:rPr>
          <w:rFonts w:ascii="Times New Roman" w:eastAsia="Calibri" w:hAnsi="Times New Roman" w:cs="Times New Roman"/>
          <w:sz w:val="24"/>
          <w:szCs w:val="24"/>
        </w:rPr>
        <w:t>.</w:t>
      </w:r>
    </w:p>
    <w:p w:rsidR="005D0740" w:rsidRPr="00D77287" w:rsidRDefault="005D0740" w:rsidP="008050EF">
      <w:pPr>
        <w:pStyle w:val="NoSpacing"/>
        <w:rPr>
          <w:rFonts w:ascii="Times New Roman" w:hAnsi="Times New Roman" w:cs="Times New Roman"/>
          <w:sz w:val="24"/>
          <w:szCs w:val="24"/>
        </w:rPr>
      </w:pPr>
      <w:r w:rsidRPr="00D77287">
        <w:rPr>
          <w:rFonts w:ascii="Times New Roman" w:hAnsi="Times New Roman" w:cs="Times New Roman"/>
          <w:sz w:val="24"/>
          <w:szCs w:val="24"/>
        </w:rPr>
        <w:t>Congratulations to the following recipients:</w:t>
      </w:r>
    </w:p>
    <w:p w:rsidR="008050EF" w:rsidRPr="00D77287" w:rsidRDefault="008050EF" w:rsidP="008050EF">
      <w:pPr>
        <w:pStyle w:val="NoSpacing"/>
        <w:rPr>
          <w:rFonts w:ascii="Times New Roman" w:hAnsi="Times New Roman" w:cs="Times New Roman"/>
          <w:sz w:val="24"/>
          <w:szCs w:val="24"/>
        </w:rPr>
      </w:pPr>
    </w:p>
    <w:p w:rsidR="008050EF" w:rsidRPr="00D77287" w:rsidRDefault="006F3A82" w:rsidP="008050EF">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Hunter Green</w:t>
      </w:r>
      <w:r w:rsidR="00183263">
        <w:rPr>
          <w:rFonts w:ascii="Times New Roman" w:hAnsi="Times New Roman" w:cs="Times New Roman"/>
          <w:sz w:val="24"/>
          <w:szCs w:val="24"/>
        </w:rPr>
        <w:tab/>
      </w:r>
      <w:r w:rsidR="00183263">
        <w:rPr>
          <w:rFonts w:ascii="Times New Roman" w:hAnsi="Times New Roman" w:cs="Times New Roman"/>
          <w:sz w:val="24"/>
          <w:szCs w:val="24"/>
        </w:rPr>
        <w:tab/>
      </w:r>
      <w:r w:rsidR="00183263">
        <w:rPr>
          <w:rFonts w:ascii="Times New Roman" w:hAnsi="Times New Roman" w:cs="Times New Roman"/>
          <w:sz w:val="24"/>
          <w:szCs w:val="24"/>
        </w:rPr>
        <w:tab/>
      </w:r>
      <w:r>
        <w:rPr>
          <w:rFonts w:ascii="Times New Roman" w:hAnsi="Times New Roman" w:cs="Times New Roman"/>
          <w:sz w:val="24"/>
          <w:szCs w:val="24"/>
        </w:rPr>
        <w:t>St. Augustine</w:t>
      </w:r>
      <w:r w:rsidR="00183263">
        <w:rPr>
          <w:rFonts w:ascii="Times New Roman" w:hAnsi="Times New Roman" w:cs="Times New Roman"/>
          <w:sz w:val="24"/>
          <w:szCs w:val="24"/>
        </w:rPr>
        <w:t xml:space="preserve">, </w:t>
      </w:r>
      <w:r>
        <w:rPr>
          <w:rFonts w:ascii="Times New Roman" w:hAnsi="Times New Roman" w:cs="Times New Roman"/>
          <w:sz w:val="24"/>
          <w:szCs w:val="24"/>
        </w:rPr>
        <w:t>Florida</w:t>
      </w:r>
    </w:p>
    <w:p w:rsidR="008050EF" w:rsidRDefault="006F3A82" w:rsidP="008050EF">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Justin McKee</w:t>
      </w:r>
      <w:r w:rsidR="00FF70C9">
        <w:rPr>
          <w:rFonts w:ascii="Times New Roman" w:hAnsi="Times New Roman" w:cs="Times New Roman"/>
          <w:sz w:val="24"/>
          <w:szCs w:val="24"/>
        </w:rPr>
        <w:tab/>
      </w:r>
      <w:r w:rsidR="00FF70C9">
        <w:rPr>
          <w:rFonts w:ascii="Times New Roman" w:hAnsi="Times New Roman" w:cs="Times New Roman"/>
          <w:sz w:val="24"/>
          <w:szCs w:val="24"/>
        </w:rPr>
        <w:tab/>
      </w:r>
      <w:r w:rsidR="00AD2AF2">
        <w:rPr>
          <w:rFonts w:ascii="Times New Roman" w:hAnsi="Times New Roman" w:cs="Times New Roman"/>
          <w:sz w:val="24"/>
          <w:szCs w:val="24"/>
        </w:rPr>
        <w:t xml:space="preserve">            </w:t>
      </w:r>
      <w:r>
        <w:rPr>
          <w:rFonts w:ascii="Times New Roman" w:hAnsi="Times New Roman" w:cs="Times New Roman"/>
          <w:sz w:val="24"/>
          <w:szCs w:val="24"/>
        </w:rPr>
        <w:t>Biloxi, Mississippi</w:t>
      </w:r>
    </w:p>
    <w:p w:rsidR="00FF70C9" w:rsidRDefault="006F3A82" w:rsidP="008050EF">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Kayla Flowers</w:t>
      </w:r>
      <w:r w:rsidR="00183263">
        <w:rPr>
          <w:rFonts w:ascii="Times New Roman" w:hAnsi="Times New Roman" w:cs="Times New Roman"/>
          <w:sz w:val="24"/>
          <w:szCs w:val="24"/>
        </w:rPr>
        <w:tab/>
      </w:r>
      <w:r w:rsidR="00FF70C9">
        <w:rPr>
          <w:rFonts w:ascii="Times New Roman" w:hAnsi="Times New Roman" w:cs="Times New Roman"/>
          <w:sz w:val="24"/>
          <w:szCs w:val="24"/>
        </w:rPr>
        <w:t xml:space="preserve"> </w:t>
      </w:r>
      <w:r w:rsidR="00FF70C9">
        <w:rPr>
          <w:rFonts w:ascii="Times New Roman" w:hAnsi="Times New Roman" w:cs="Times New Roman"/>
          <w:sz w:val="24"/>
          <w:szCs w:val="24"/>
        </w:rPr>
        <w:tab/>
      </w:r>
      <w:r w:rsidR="00FF70C9">
        <w:rPr>
          <w:rFonts w:ascii="Times New Roman" w:hAnsi="Times New Roman" w:cs="Times New Roman"/>
          <w:sz w:val="24"/>
          <w:szCs w:val="24"/>
        </w:rPr>
        <w:tab/>
      </w:r>
      <w:r>
        <w:rPr>
          <w:rFonts w:ascii="Times New Roman" w:hAnsi="Times New Roman" w:cs="Times New Roman"/>
          <w:sz w:val="24"/>
          <w:szCs w:val="24"/>
        </w:rPr>
        <w:t>Jay, Florida</w:t>
      </w:r>
    </w:p>
    <w:p w:rsidR="00183263" w:rsidRDefault="006F3A82" w:rsidP="008050EF">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Amanda Davis</w:t>
      </w:r>
      <w:r>
        <w:rPr>
          <w:rFonts w:ascii="Times New Roman" w:hAnsi="Times New Roman" w:cs="Times New Roman"/>
          <w:sz w:val="24"/>
          <w:szCs w:val="24"/>
        </w:rPr>
        <w:tab/>
      </w:r>
      <w:r>
        <w:rPr>
          <w:rFonts w:ascii="Times New Roman" w:hAnsi="Times New Roman" w:cs="Times New Roman"/>
          <w:sz w:val="24"/>
          <w:szCs w:val="24"/>
        </w:rPr>
        <w:tab/>
      </w:r>
      <w:r w:rsidR="00183263">
        <w:rPr>
          <w:rFonts w:ascii="Times New Roman" w:hAnsi="Times New Roman" w:cs="Times New Roman"/>
          <w:sz w:val="24"/>
          <w:szCs w:val="24"/>
        </w:rPr>
        <w:tab/>
      </w:r>
      <w:r>
        <w:rPr>
          <w:rFonts w:ascii="Times New Roman" w:hAnsi="Times New Roman" w:cs="Times New Roman"/>
          <w:sz w:val="24"/>
          <w:szCs w:val="24"/>
        </w:rPr>
        <w:t>Daphne</w:t>
      </w:r>
      <w:r w:rsidR="00183263">
        <w:rPr>
          <w:rFonts w:ascii="Times New Roman" w:hAnsi="Times New Roman" w:cs="Times New Roman"/>
          <w:sz w:val="24"/>
          <w:szCs w:val="24"/>
        </w:rPr>
        <w:t>, Alabama</w:t>
      </w:r>
    </w:p>
    <w:p w:rsidR="00183263" w:rsidRDefault="006F3A82" w:rsidP="008050EF">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Meagan Self</w:t>
      </w:r>
      <w:r>
        <w:rPr>
          <w:rFonts w:ascii="Times New Roman" w:hAnsi="Times New Roman" w:cs="Times New Roman"/>
          <w:sz w:val="24"/>
          <w:szCs w:val="24"/>
        </w:rPr>
        <w:tab/>
      </w:r>
      <w:r w:rsidR="00183263">
        <w:rPr>
          <w:rFonts w:ascii="Times New Roman" w:hAnsi="Times New Roman" w:cs="Times New Roman"/>
          <w:sz w:val="24"/>
          <w:szCs w:val="24"/>
        </w:rPr>
        <w:tab/>
      </w:r>
      <w:r w:rsidR="00183263">
        <w:rPr>
          <w:rFonts w:ascii="Times New Roman" w:hAnsi="Times New Roman" w:cs="Times New Roman"/>
          <w:sz w:val="24"/>
          <w:szCs w:val="24"/>
        </w:rPr>
        <w:tab/>
      </w:r>
      <w:r>
        <w:rPr>
          <w:rFonts w:ascii="Times New Roman" w:hAnsi="Times New Roman" w:cs="Times New Roman"/>
          <w:sz w:val="24"/>
          <w:szCs w:val="24"/>
        </w:rPr>
        <w:t>Lanett</w:t>
      </w:r>
      <w:r w:rsidR="00183263">
        <w:rPr>
          <w:rFonts w:ascii="Times New Roman" w:hAnsi="Times New Roman" w:cs="Times New Roman"/>
          <w:sz w:val="24"/>
          <w:szCs w:val="24"/>
        </w:rPr>
        <w:t>, Alabama</w:t>
      </w:r>
    </w:p>
    <w:p w:rsidR="008050EF" w:rsidRPr="00D77287" w:rsidRDefault="008050EF" w:rsidP="008050EF">
      <w:pPr>
        <w:pStyle w:val="NoSpacing"/>
        <w:ind w:left="720"/>
        <w:rPr>
          <w:rFonts w:ascii="Times New Roman" w:eastAsia="Calibri" w:hAnsi="Times New Roman" w:cs="Times New Roman"/>
          <w:sz w:val="24"/>
          <w:szCs w:val="24"/>
        </w:rPr>
      </w:pPr>
    </w:p>
    <w:p w:rsidR="00C95BDD" w:rsidRDefault="00EB7EDC" w:rsidP="00390355">
      <w:pPr>
        <w:rPr>
          <w:rFonts w:ascii="Times New Roman" w:eastAsia="Calibri" w:hAnsi="Times New Roman" w:cs="Times New Roman"/>
          <w:sz w:val="24"/>
          <w:szCs w:val="24"/>
        </w:rPr>
      </w:pPr>
      <w:r w:rsidRPr="00390355">
        <w:rPr>
          <w:rFonts w:ascii="Times New Roman" w:eastAsia="Calibri" w:hAnsi="Times New Roman" w:cs="Times New Roman"/>
          <w:sz w:val="24"/>
          <w:szCs w:val="24"/>
        </w:rPr>
        <w:t>“</w:t>
      </w:r>
      <w:r w:rsidR="00BE6889" w:rsidRPr="00390355">
        <w:rPr>
          <w:rFonts w:ascii="Times New Roman" w:eastAsia="Calibri" w:hAnsi="Times New Roman" w:cs="Times New Roman"/>
          <w:sz w:val="24"/>
          <w:szCs w:val="24"/>
        </w:rPr>
        <w:t xml:space="preserve">Congratulations to </w:t>
      </w:r>
      <w:r w:rsidR="003910BA" w:rsidRPr="00390355">
        <w:rPr>
          <w:rFonts w:ascii="Times New Roman" w:eastAsia="Calibri" w:hAnsi="Times New Roman" w:cs="Times New Roman"/>
          <w:sz w:val="24"/>
          <w:szCs w:val="24"/>
        </w:rPr>
        <w:t xml:space="preserve">each of these </w:t>
      </w:r>
      <w:r w:rsidR="00C95BDD">
        <w:rPr>
          <w:rFonts w:ascii="Times New Roman" w:eastAsia="Calibri" w:hAnsi="Times New Roman" w:cs="Times New Roman"/>
          <w:sz w:val="24"/>
          <w:szCs w:val="24"/>
        </w:rPr>
        <w:t xml:space="preserve">exceptional </w:t>
      </w:r>
      <w:r w:rsidR="00523C73" w:rsidRPr="00390355">
        <w:rPr>
          <w:rFonts w:ascii="Times New Roman" w:eastAsia="Calibri" w:hAnsi="Times New Roman" w:cs="Times New Roman"/>
          <w:sz w:val="24"/>
          <w:szCs w:val="24"/>
        </w:rPr>
        <w:t xml:space="preserve">medical </w:t>
      </w:r>
      <w:r w:rsidR="00BE6889" w:rsidRPr="00390355">
        <w:rPr>
          <w:rFonts w:ascii="Times New Roman" w:eastAsia="Calibri" w:hAnsi="Times New Roman" w:cs="Times New Roman"/>
          <w:sz w:val="24"/>
          <w:szCs w:val="24"/>
        </w:rPr>
        <w:t xml:space="preserve">students </w:t>
      </w:r>
      <w:r w:rsidR="003910BA" w:rsidRPr="00390355">
        <w:rPr>
          <w:rFonts w:ascii="Times New Roman" w:eastAsia="Calibri" w:hAnsi="Times New Roman" w:cs="Times New Roman"/>
          <w:sz w:val="24"/>
          <w:szCs w:val="24"/>
        </w:rPr>
        <w:t>for being selected for</w:t>
      </w:r>
      <w:r w:rsidR="00BE6889" w:rsidRPr="00390355">
        <w:rPr>
          <w:rFonts w:ascii="Times New Roman" w:eastAsia="Calibri" w:hAnsi="Times New Roman" w:cs="Times New Roman"/>
          <w:sz w:val="24"/>
          <w:szCs w:val="24"/>
        </w:rPr>
        <w:t xml:space="preserve"> this scholarship,” said </w:t>
      </w:r>
      <w:r w:rsidR="00043B3A" w:rsidRPr="00390355">
        <w:rPr>
          <w:rFonts w:ascii="Times New Roman" w:eastAsia="Calibri" w:hAnsi="Times New Roman" w:cs="Times New Roman"/>
          <w:sz w:val="24"/>
          <w:szCs w:val="24"/>
        </w:rPr>
        <w:t>Tim Vines</w:t>
      </w:r>
      <w:r w:rsidR="00BE6889" w:rsidRPr="00390355">
        <w:rPr>
          <w:rFonts w:ascii="Times New Roman" w:eastAsia="Calibri" w:hAnsi="Times New Roman" w:cs="Times New Roman"/>
          <w:sz w:val="24"/>
          <w:szCs w:val="24"/>
        </w:rPr>
        <w:t>, President and CEO of Blue Cross and Blue Shield of Alabama. “</w:t>
      </w:r>
      <w:r w:rsidR="00C95BDD">
        <w:rPr>
          <w:rFonts w:ascii="Times New Roman" w:eastAsia="Calibri" w:hAnsi="Times New Roman" w:cs="Times New Roman"/>
          <w:sz w:val="24"/>
          <w:szCs w:val="24"/>
        </w:rPr>
        <w:t xml:space="preserve">I commend them for recognizing the importance of </w:t>
      </w:r>
      <w:r w:rsidR="003C52B2">
        <w:rPr>
          <w:rFonts w:ascii="Times New Roman" w:eastAsia="Calibri" w:hAnsi="Times New Roman" w:cs="Times New Roman"/>
          <w:sz w:val="24"/>
          <w:szCs w:val="24"/>
        </w:rPr>
        <w:t>primary care</w:t>
      </w:r>
      <w:r w:rsidR="00C95BDD">
        <w:rPr>
          <w:rFonts w:ascii="Times New Roman" w:eastAsia="Calibri" w:hAnsi="Times New Roman" w:cs="Times New Roman"/>
          <w:sz w:val="24"/>
          <w:szCs w:val="24"/>
        </w:rPr>
        <w:t xml:space="preserve"> and wanting to provide quality healthcare to those in many of the underserved areas of our state.”</w:t>
      </w:r>
    </w:p>
    <w:p w:rsidR="006F3A82" w:rsidRPr="00C8637E" w:rsidRDefault="005D0740" w:rsidP="00C8637E">
      <w:pPr>
        <w:rPr>
          <w:rFonts w:ascii="Times New Roman" w:eastAsia="Calibri" w:hAnsi="Times New Roman" w:cs="Times New Roman"/>
          <w:sz w:val="24"/>
          <w:szCs w:val="24"/>
        </w:rPr>
      </w:pPr>
      <w:r w:rsidRPr="00D77287">
        <w:rPr>
          <w:rFonts w:ascii="Times New Roman" w:eastAsia="Calibri" w:hAnsi="Times New Roman" w:cs="Times New Roman"/>
          <w:sz w:val="24"/>
          <w:szCs w:val="24"/>
        </w:rPr>
        <w:t>The majority of Alabama’s counties do not have enough primary care and behavioral health physicians.  To address this statewide need, Blue Cross is investing in the future of their Primary Care Physician Network by making available</w:t>
      </w:r>
      <w:r w:rsidR="008440AA">
        <w:rPr>
          <w:rFonts w:ascii="Times New Roman" w:eastAsia="Calibri" w:hAnsi="Times New Roman" w:cs="Times New Roman"/>
          <w:sz w:val="24"/>
          <w:szCs w:val="24"/>
        </w:rPr>
        <w:t xml:space="preserve"> </w:t>
      </w:r>
      <w:r w:rsidR="006F3A82">
        <w:rPr>
          <w:rFonts w:ascii="Times New Roman" w:eastAsia="Calibri" w:hAnsi="Times New Roman" w:cs="Times New Roman"/>
          <w:sz w:val="24"/>
          <w:szCs w:val="24"/>
        </w:rPr>
        <w:t>$3</w:t>
      </w:r>
      <w:r w:rsidR="008440AA" w:rsidRPr="008440AA">
        <w:rPr>
          <w:rFonts w:ascii="Times New Roman" w:eastAsia="Calibri" w:hAnsi="Times New Roman" w:cs="Times New Roman"/>
          <w:sz w:val="24"/>
          <w:szCs w:val="24"/>
        </w:rPr>
        <w:t xml:space="preserve"> million in scholarships, over a </w:t>
      </w:r>
      <w:r w:rsidR="006F3A82">
        <w:rPr>
          <w:rFonts w:ascii="Times New Roman" w:eastAsia="Calibri" w:hAnsi="Times New Roman" w:cs="Times New Roman"/>
          <w:sz w:val="24"/>
          <w:szCs w:val="24"/>
        </w:rPr>
        <w:t>multi</w:t>
      </w:r>
      <w:r w:rsidR="008440AA" w:rsidRPr="008440AA">
        <w:rPr>
          <w:rFonts w:ascii="Times New Roman" w:eastAsia="Calibri" w:hAnsi="Times New Roman" w:cs="Times New Roman"/>
          <w:sz w:val="24"/>
          <w:szCs w:val="24"/>
        </w:rPr>
        <w:t xml:space="preserve">-year period, to </w:t>
      </w:r>
      <w:r w:rsidR="006F3A82">
        <w:rPr>
          <w:rFonts w:ascii="Times New Roman" w:eastAsia="Calibri" w:hAnsi="Times New Roman" w:cs="Times New Roman"/>
          <w:sz w:val="24"/>
          <w:szCs w:val="24"/>
        </w:rPr>
        <w:t>ACOM</w:t>
      </w:r>
      <w:r w:rsidR="008440AA" w:rsidRPr="008440AA">
        <w:rPr>
          <w:rFonts w:ascii="Times New Roman" w:eastAsia="Calibri" w:hAnsi="Times New Roman" w:cs="Times New Roman"/>
          <w:sz w:val="24"/>
          <w:szCs w:val="24"/>
        </w:rPr>
        <w:t>. Following their residency, the students who benefit from this program will practice for a minimum of three years in one of Alabama’s medically underserved counties</w:t>
      </w:r>
      <w:r w:rsidR="003C52B2">
        <w:rPr>
          <w:rFonts w:ascii="Times New Roman" w:eastAsia="Calibri" w:hAnsi="Times New Roman" w:cs="Times New Roman"/>
          <w:sz w:val="24"/>
          <w:szCs w:val="24"/>
        </w:rPr>
        <w:t>.</w:t>
      </w:r>
    </w:p>
    <w:p w:rsidR="001A64A8" w:rsidRPr="001A64A8" w:rsidRDefault="001A64A8" w:rsidP="00523C73">
      <w:pPr>
        <w:autoSpaceDE w:val="0"/>
        <w:autoSpaceDN w:val="0"/>
        <w:adjustRightInd w:val="0"/>
        <w:spacing w:line="240" w:lineRule="auto"/>
        <w:contextualSpacing/>
        <w:rPr>
          <w:rFonts w:ascii="Times New Roman" w:eastAsia="Times New Roman" w:hAnsi="Times New Roman" w:cs="Times New Roman"/>
          <w:sz w:val="24"/>
          <w:szCs w:val="24"/>
        </w:rPr>
      </w:pPr>
    </w:p>
    <w:p w:rsidR="00523C73" w:rsidRPr="00D77287" w:rsidRDefault="00523C73" w:rsidP="00523C73">
      <w:pPr>
        <w:autoSpaceDE w:val="0"/>
        <w:autoSpaceDN w:val="0"/>
        <w:adjustRightInd w:val="0"/>
        <w:spacing w:line="240" w:lineRule="auto"/>
        <w:contextualSpacing/>
        <w:rPr>
          <w:rFonts w:ascii="Times New Roman" w:eastAsia="Times New Roman" w:hAnsi="Times New Roman" w:cs="Times New Roman"/>
          <w:b/>
          <w:i/>
          <w:sz w:val="24"/>
          <w:szCs w:val="24"/>
        </w:rPr>
      </w:pPr>
      <w:r w:rsidRPr="00D77287">
        <w:rPr>
          <w:rFonts w:ascii="Times New Roman" w:eastAsia="Times New Roman" w:hAnsi="Times New Roman" w:cs="Times New Roman"/>
          <w:b/>
          <w:i/>
          <w:sz w:val="24"/>
          <w:szCs w:val="24"/>
        </w:rPr>
        <w:t>About Blue Cross and Blue Shield of Alabama</w:t>
      </w:r>
    </w:p>
    <w:p w:rsidR="00523C73" w:rsidRPr="00D77287" w:rsidRDefault="00523C73" w:rsidP="00523C73">
      <w:pPr>
        <w:autoSpaceDE w:val="0"/>
        <w:autoSpaceDN w:val="0"/>
        <w:adjustRightInd w:val="0"/>
        <w:spacing w:line="240" w:lineRule="auto"/>
        <w:contextualSpacing/>
        <w:rPr>
          <w:rFonts w:ascii="Times New Roman" w:eastAsia="Times New Roman" w:hAnsi="Times New Roman" w:cs="Times New Roman"/>
          <w:b/>
          <w:i/>
        </w:rPr>
      </w:pPr>
    </w:p>
    <w:p w:rsidR="00523C73" w:rsidRPr="00CD62B3" w:rsidRDefault="00523C73" w:rsidP="00523C73">
      <w:pPr>
        <w:autoSpaceDE w:val="0"/>
        <w:autoSpaceDN w:val="0"/>
        <w:adjustRightInd w:val="0"/>
        <w:spacing w:after="0"/>
        <w:contextualSpacing/>
        <w:rPr>
          <w:rFonts w:ascii="Times New Roman" w:eastAsia="Times New Roman" w:hAnsi="Times New Roman" w:cs="Times New Roman"/>
        </w:rPr>
      </w:pPr>
      <w:r w:rsidRPr="00CD62B3">
        <w:rPr>
          <w:rFonts w:ascii="Times New Roman" w:eastAsia="Times New Roman" w:hAnsi="Times New Roman" w:cs="Times New Roman"/>
        </w:rPr>
        <w:t>Blue Cross and Blue Shield of Alabama h</w:t>
      </w:r>
      <w:r w:rsidR="00AC3296" w:rsidRPr="00CD62B3">
        <w:rPr>
          <w:rFonts w:ascii="Times New Roman" w:eastAsia="Times New Roman" w:hAnsi="Times New Roman" w:cs="Times New Roman"/>
        </w:rPr>
        <w:t>as insured Alabamians for 8</w:t>
      </w:r>
      <w:r w:rsidR="00C95BDD">
        <w:rPr>
          <w:rFonts w:ascii="Times New Roman" w:eastAsia="Times New Roman" w:hAnsi="Times New Roman" w:cs="Times New Roman"/>
        </w:rPr>
        <w:t>4</w:t>
      </w:r>
      <w:r w:rsidRPr="00CD62B3">
        <w:rPr>
          <w:rFonts w:ascii="Times New Roman" w:eastAsia="Times New Roman" w:hAnsi="Times New Roman" w:cs="Times New Roman"/>
        </w:rPr>
        <w:t xml:space="preserve"> years. Blue Cross offers coverage plans to corporations, individuals and the senior market. For more information about Blue Cross, visit </w:t>
      </w:r>
      <w:hyperlink r:id="rId6" w:history="1">
        <w:r w:rsidRPr="00CD62B3">
          <w:rPr>
            <w:rStyle w:val="Hyperlink"/>
            <w:rFonts w:ascii="Times New Roman" w:eastAsia="Times New Roman" w:hAnsi="Times New Roman" w:cs="Times New Roman"/>
          </w:rPr>
          <w:t>AlabamaBlue.com</w:t>
        </w:r>
      </w:hyperlink>
      <w:r w:rsidRPr="00CD62B3">
        <w:rPr>
          <w:rFonts w:ascii="Times New Roman" w:eastAsia="Times New Roman" w:hAnsi="Times New Roman" w:cs="Times New Roman"/>
        </w:rPr>
        <w:t xml:space="preserve">. Connect with us on </w:t>
      </w:r>
      <w:hyperlink r:id="rId7" w:history="1">
        <w:r w:rsidRPr="00CD62B3">
          <w:rPr>
            <w:rStyle w:val="Hyperlink"/>
            <w:rFonts w:ascii="Times New Roman" w:eastAsia="Times New Roman" w:hAnsi="Times New Roman" w:cs="Times New Roman"/>
          </w:rPr>
          <w:t>Facebook</w:t>
        </w:r>
      </w:hyperlink>
      <w:r w:rsidRPr="00CD62B3">
        <w:rPr>
          <w:rFonts w:ascii="Times New Roman" w:eastAsia="Times New Roman" w:hAnsi="Times New Roman" w:cs="Times New Roman"/>
        </w:rPr>
        <w:t xml:space="preserve">, check out our videos on </w:t>
      </w:r>
      <w:hyperlink r:id="rId8" w:history="1">
        <w:r w:rsidRPr="00CD62B3">
          <w:rPr>
            <w:rStyle w:val="Hyperlink"/>
            <w:rFonts w:ascii="Times New Roman" w:eastAsia="Times New Roman" w:hAnsi="Times New Roman" w:cs="Times New Roman"/>
          </w:rPr>
          <w:t>YouTube</w:t>
        </w:r>
      </w:hyperlink>
      <w:r w:rsidRPr="00CD62B3">
        <w:rPr>
          <w:rFonts w:ascii="Times New Roman" w:eastAsia="Times New Roman" w:hAnsi="Times New Roman" w:cs="Times New Roman"/>
        </w:rPr>
        <w:t xml:space="preserve"> and follow us on </w:t>
      </w:r>
      <w:hyperlink r:id="rId9" w:history="1">
        <w:r w:rsidRPr="00CD62B3">
          <w:rPr>
            <w:rStyle w:val="Hyperlink"/>
            <w:rFonts w:ascii="Times New Roman" w:eastAsia="Times New Roman" w:hAnsi="Times New Roman" w:cs="Times New Roman"/>
          </w:rPr>
          <w:t>Twitter</w:t>
        </w:r>
      </w:hyperlink>
      <w:r w:rsidRPr="00CD62B3">
        <w:rPr>
          <w:rFonts w:ascii="Times New Roman" w:eastAsia="Times New Roman" w:hAnsi="Times New Roman" w:cs="Times New Roman"/>
        </w:rPr>
        <w:t xml:space="preserve"> for more up-to-date information.   </w:t>
      </w:r>
    </w:p>
    <w:p w:rsidR="00523C73" w:rsidRPr="00CD62B3" w:rsidRDefault="00523C73" w:rsidP="00523C73">
      <w:pPr>
        <w:autoSpaceDE w:val="0"/>
        <w:autoSpaceDN w:val="0"/>
        <w:adjustRightInd w:val="0"/>
        <w:spacing w:after="0"/>
        <w:contextualSpacing/>
        <w:rPr>
          <w:rFonts w:ascii="Times New Roman" w:eastAsia="Times New Roman" w:hAnsi="Times New Roman" w:cs="Times New Roman"/>
        </w:rPr>
      </w:pPr>
    </w:p>
    <w:p w:rsidR="00224BF3" w:rsidRDefault="00523C73" w:rsidP="00CD62B3">
      <w:pPr>
        <w:autoSpaceDE w:val="0"/>
        <w:autoSpaceDN w:val="0"/>
        <w:adjustRightInd w:val="0"/>
        <w:spacing w:after="0"/>
        <w:contextualSpacing/>
      </w:pPr>
      <w:r w:rsidRPr="00CD62B3">
        <w:rPr>
          <w:rFonts w:ascii="Times New Roman" w:eastAsia="Times New Roman" w:hAnsi="Times New Roman" w:cs="Times New Roman"/>
        </w:rPr>
        <w:t>Blue Cross and Blue Shield of Alabama is an independent licensee of the Blue Cross and Blue Shield Association.</w:t>
      </w:r>
    </w:p>
    <w:sectPr w:rsidR="00224BF3" w:rsidSect="00251059">
      <w:pgSz w:w="12240" w:h="15840"/>
      <w:pgMar w:top="1152"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45BD1"/>
    <w:multiLevelType w:val="hybridMultilevel"/>
    <w:tmpl w:val="942AA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17223"/>
    <w:multiLevelType w:val="hybridMultilevel"/>
    <w:tmpl w:val="CBFAB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805F02"/>
    <w:multiLevelType w:val="hybridMultilevel"/>
    <w:tmpl w:val="3600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F65"/>
    <w:rsid w:val="000213B4"/>
    <w:rsid w:val="00043B3A"/>
    <w:rsid w:val="00074C9A"/>
    <w:rsid w:val="00090E51"/>
    <w:rsid w:val="000937B4"/>
    <w:rsid w:val="000A2AF9"/>
    <w:rsid w:val="000E4EBA"/>
    <w:rsid w:val="00147FF6"/>
    <w:rsid w:val="00183263"/>
    <w:rsid w:val="00187D41"/>
    <w:rsid w:val="001A64A8"/>
    <w:rsid w:val="001B3017"/>
    <w:rsid w:val="00204BFB"/>
    <w:rsid w:val="0022225E"/>
    <w:rsid w:val="00224835"/>
    <w:rsid w:val="00224BF3"/>
    <w:rsid w:val="00240D15"/>
    <w:rsid w:val="00246ED6"/>
    <w:rsid w:val="00251059"/>
    <w:rsid w:val="00270304"/>
    <w:rsid w:val="002C4E37"/>
    <w:rsid w:val="002F0756"/>
    <w:rsid w:val="00321786"/>
    <w:rsid w:val="0035115D"/>
    <w:rsid w:val="00360C1A"/>
    <w:rsid w:val="00362CB5"/>
    <w:rsid w:val="00372158"/>
    <w:rsid w:val="00390355"/>
    <w:rsid w:val="003910BA"/>
    <w:rsid w:val="003C289F"/>
    <w:rsid w:val="003C52B2"/>
    <w:rsid w:val="003E2051"/>
    <w:rsid w:val="003E3502"/>
    <w:rsid w:val="003E4C40"/>
    <w:rsid w:val="0041151F"/>
    <w:rsid w:val="0043251F"/>
    <w:rsid w:val="00453CB2"/>
    <w:rsid w:val="00483925"/>
    <w:rsid w:val="004B6D49"/>
    <w:rsid w:val="004C01BA"/>
    <w:rsid w:val="004D142F"/>
    <w:rsid w:val="00523C73"/>
    <w:rsid w:val="00543F6A"/>
    <w:rsid w:val="00581E67"/>
    <w:rsid w:val="0058646E"/>
    <w:rsid w:val="00595085"/>
    <w:rsid w:val="005D0740"/>
    <w:rsid w:val="005F75BC"/>
    <w:rsid w:val="00690EA0"/>
    <w:rsid w:val="006D1CD5"/>
    <w:rsid w:val="006F3A82"/>
    <w:rsid w:val="006F4718"/>
    <w:rsid w:val="007033A7"/>
    <w:rsid w:val="00704721"/>
    <w:rsid w:val="00726D75"/>
    <w:rsid w:val="007E1FEA"/>
    <w:rsid w:val="007E5906"/>
    <w:rsid w:val="008050EF"/>
    <w:rsid w:val="0083005C"/>
    <w:rsid w:val="008440AA"/>
    <w:rsid w:val="00854E35"/>
    <w:rsid w:val="008653EE"/>
    <w:rsid w:val="00874547"/>
    <w:rsid w:val="008E39EF"/>
    <w:rsid w:val="009064E9"/>
    <w:rsid w:val="0092212F"/>
    <w:rsid w:val="009313DC"/>
    <w:rsid w:val="00941164"/>
    <w:rsid w:val="00944CB2"/>
    <w:rsid w:val="00950D2E"/>
    <w:rsid w:val="00951F2B"/>
    <w:rsid w:val="0097406A"/>
    <w:rsid w:val="0097667B"/>
    <w:rsid w:val="009D48CF"/>
    <w:rsid w:val="00A4304F"/>
    <w:rsid w:val="00A74C15"/>
    <w:rsid w:val="00A7766F"/>
    <w:rsid w:val="00AC1F65"/>
    <w:rsid w:val="00AC3296"/>
    <w:rsid w:val="00AD2AF2"/>
    <w:rsid w:val="00AE1036"/>
    <w:rsid w:val="00AF136B"/>
    <w:rsid w:val="00B14D43"/>
    <w:rsid w:val="00B1598C"/>
    <w:rsid w:val="00B57356"/>
    <w:rsid w:val="00BB243F"/>
    <w:rsid w:val="00BB534C"/>
    <w:rsid w:val="00BD2454"/>
    <w:rsid w:val="00BD39C3"/>
    <w:rsid w:val="00BE6889"/>
    <w:rsid w:val="00C25FAB"/>
    <w:rsid w:val="00C72447"/>
    <w:rsid w:val="00C8637E"/>
    <w:rsid w:val="00C93A54"/>
    <w:rsid w:val="00C95BDD"/>
    <w:rsid w:val="00C963DA"/>
    <w:rsid w:val="00CC0D91"/>
    <w:rsid w:val="00CC6CD5"/>
    <w:rsid w:val="00CD62B3"/>
    <w:rsid w:val="00D26244"/>
    <w:rsid w:val="00D31DE2"/>
    <w:rsid w:val="00D327A7"/>
    <w:rsid w:val="00D610B7"/>
    <w:rsid w:val="00D65F6E"/>
    <w:rsid w:val="00D76F16"/>
    <w:rsid w:val="00D77287"/>
    <w:rsid w:val="00DF29A6"/>
    <w:rsid w:val="00DF4DC9"/>
    <w:rsid w:val="00E02C2A"/>
    <w:rsid w:val="00E319E7"/>
    <w:rsid w:val="00E43189"/>
    <w:rsid w:val="00E44ED0"/>
    <w:rsid w:val="00E66268"/>
    <w:rsid w:val="00E97736"/>
    <w:rsid w:val="00EB7EDC"/>
    <w:rsid w:val="00EC3A66"/>
    <w:rsid w:val="00EC6987"/>
    <w:rsid w:val="00ED374C"/>
    <w:rsid w:val="00EE090E"/>
    <w:rsid w:val="00EF16C2"/>
    <w:rsid w:val="00EF4173"/>
    <w:rsid w:val="00EF67EF"/>
    <w:rsid w:val="00F17C43"/>
    <w:rsid w:val="00FE2FAA"/>
    <w:rsid w:val="00FF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CC2E8F-D11A-48A0-B972-110CB2FE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5906"/>
    <w:rPr>
      <w:color w:val="0000FF" w:themeColor="hyperlink"/>
      <w:u w:val="single"/>
    </w:rPr>
  </w:style>
  <w:style w:type="paragraph" w:styleId="NoSpacing">
    <w:name w:val="No Spacing"/>
    <w:uiPriority w:val="1"/>
    <w:qFormat/>
    <w:rsid w:val="004D142F"/>
    <w:pPr>
      <w:spacing w:after="0" w:line="240" w:lineRule="auto"/>
    </w:pPr>
  </w:style>
  <w:style w:type="paragraph" w:styleId="BalloonText">
    <w:name w:val="Balloon Text"/>
    <w:basedOn w:val="Normal"/>
    <w:link w:val="BalloonTextChar"/>
    <w:uiPriority w:val="99"/>
    <w:semiHidden/>
    <w:unhideWhenUsed/>
    <w:rsid w:val="006F4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718"/>
    <w:rPr>
      <w:rFonts w:ascii="Tahoma" w:hAnsi="Tahoma" w:cs="Tahoma"/>
      <w:sz w:val="16"/>
      <w:szCs w:val="16"/>
    </w:rPr>
  </w:style>
  <w:style w:type="paragraph" w:styleId="ListParagraph">
    <w:name w:val="List Paragraph"/>
    <w:basedOn w:val="Normal"/>
    <w:uiPriority w:val="34"/>
    <w:qFormat/>
    <w:rsid w:val="009740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864039">
      <w:bodyDiv w:val="1"/>
      <w:marLeft w:val="0"/>
      <w:marRight w:val="0"/>
      <w:marTop w:val="0"/>
      <w:marBottom w:val="0"/>
      <w:divBdr>
        <w:top w:val="none" w:sz="0" w:space="0" w:color="auto"/>
        <w:left w:val="none" w:sz="0" w:space="0" w:color="auto"/>
        <w:bottom w:val="none" w:sz="0" w:space="0" w:color="auto"/>
        <w:right w:val="none" w:sz="0" w:space="0" w:color="auto"/>
      </w:divBdr>
    </w:div>
    <w:div w:id="2035227755">
      <w:bodyDiv w:val="1"/>
      <w:marLeft w:val="0"/>
      <w:marRight w:val="0"/>
      <w:marTop w:val="0"/>
      <w:marBottom w:val="0"/>
      <w:divBdr>
        <w:top w:val="none" w:sz="0" w:space="0" w:color="auto"/>
        <w:left w:val="none" w:sz="0" w:space="0" w:color="auto"/>
        <w:bottom w:val="none" w:sz="0" w:space="0" w:color="auto"/>
        <w:right w:val="none" w:sz="0" w:space="0" w:color="auto"/>
      </w:divBdr>
    </w:div>
    <w:div w:id="205746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BCBSofAlabama"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facebook.com/BCBSAL/?fref=t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abamaBlu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witter.com/BCBSofAlabama"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49000A-DEB4-4C3D-95C6-D89F6AEAE643}"/>
</file>

<file path=customXml/itemProps2.xml><?xml version="1.0" encoding="utf-8"?>
<ds:datastoreItem xmlns:ds="http://schemas.openxmlformats.org/officeDocument/2006/customXml" ds:itemID="{684E6830-9244-4916-9372-64524C6E1E75}"/>
</file>

<file path=customXml/itemProps3.xml><?xml version="1.0" encoding="utf-8"?>
<ds:datastoreItem xmlns:ds="http://schemas.openxmlformats.org/officeDocument/2006/customXml" ds:itemID="{0654BC6D-A979-4B47-966D-326B8EE3B52B}"/>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BCBSAL</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Martin</dc:creator>
  <cp:lastModifiedBy>b12341</cp:lastModifiedBy>
  <cp:revision>2</cp:revision>
  <cp:lastPrinted>2018-07-17T16:02:00Z</cp:lastPrinted>
  <dcterms:created xsi:type="dcterms:W3CDTF">2020-09-10T13:31:00Z</dcterms:created>
  <dcterms:modified xsi:type="dcterms:W3CDTF">2020-09-10T13:31:00Z</dcterms:modified>
</cp:coreProperties>
</file>